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6174"/>
        <w:gridCol w:w="2106"/>
      </w:tblGrid>
      <w:tr w:rsidR="008E14DE" w:rsidTr="008E14DE">
        <w:trPr>
          <w:trHeight w:val="1968"/>
          <w:jc w:val="center"/>
        </w:trPr>
        <w:tc>
          <w:tcPr>
            <w:tcW w:w="2176" w:type="dxa"/>
            <w:vAlign w:val="center"/>
          </w:tcPr>
          <w:p w:rsidR="008E14DE" w:rsidRDefault="008E14DE" w:rsidP="008E14DE">
            <w:pPr>
              <w:pStyle w:val="Titre"/>
              <w:jc w:val="left"/>
              <w:rPr>
                <w:sz w:val="48"/>
              </w:rPr>
            </w:pPr>
            <w:bookmarkStart w:id="0" w:name="_GoBack"/>
            <w:bookmarkEnd w:id="0"/>
            <w:r w:rsidRPr="00F000B0">
              <w:rPr>
                <w:noProof/>
                <w:sz w:val="48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20DF8298" wp14:editId="39A1B3B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-1337310</wp:posOffset>
                  </wp:positionV>
                  <wp:extent cx="1244600" cy="1166495"/>
                  <wp:effectExtent l="0" t="0" r="0" b="0"/>
                  <wp:wrapTight wrapText="bothSides">
                    <wp:wrapPolygon edited="0">
                      <wp:start x="0" y="0"/>
                      <wp:lineTo x="0" y="21165"/>
                      <wp:lineTo x="21159" y="21165"/>
                      <wp:lineTo x="21159" y="0"/>
                      <wp:lineTo x="0" y="0"/>
                    </wp:wrapPolygon>
                  </wp:wrapTight>
                  <wp:docPr id="1" name="Image 1" descr="C:\Users\Utilisateur\Desktop\Golf des Bords de Loire\LOGO\log hd go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Golf des Bords de Loire\LOGO\log hd gol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89" t="7004" r="23183" b="5433"/>
                          <a:stretch/>
                        </pic:blipFill>
                        <pic:spPr bwMode="auto">
                          <a:xfrm>
                            <a:off x="0" y="0"/>
                            <a:ext cx="124460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74" w:type="dxa"/>
            <w:vAlign w:val="center"/>
          </w:tcPr>
          <w:p w:rsidR="008E14DE" w:rsidRPr="008E14DE" w:rsidRDefault="008E14DE" w:rsidP="008E14DE">
            <w:pPr>
              <w:pStyle w:val="Titre"/>
              <w:rPr>
                <w:sz w:val="52"/>
              </w:rPr>
            </w:pPr>
            <w:r w:rsidRPr="008E14DE">
              <w:rPr>
                <w:sz w:val="52"/>
              </w:rPr>
              <w:t>REGLEMENT INTERIEUR</w:t>
            </w:r>
          </w:p>
          <w:p w:rsidR="008E14DE" w:rsidRPr="008E14DE" w:rsidRDefault="008E14DE" w:rsidP="008E14DE">
            <w:pPr>
              <w:pStyle w:val="Titre"/>
            </w:pPr>
            <w:r>
              <w:t>ECOLE DE GOLF</w:t>
            </w:r>
          </w:p>
        </w:tc>
        <w:tc>
          <w:tcPr>
            <w:tcW w:w="2106" w:type="dxa"/>
            <w:vAlign w:val="center"/>
          </w:tcPr>
          <w:p w:rsidR="008E14DE" w:rsidRDefault="008E14DE" w:rsidP="008E14DE">
            <w:pPr>
              <w:pStyle w:val="Titre"/>
              <w:jc w:val="left"/>
              <w:rPr>
                <w:sz w:val="48"/>
              </w:rPr>
            </w:pPr>
            <w:r w:rsidRPr="00F000B0">
              <w:rPr>
                <w:noProof/>
                <w:sz w:val="48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0116904F" wp14:editId="59AAE4A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-1309370</wp:posOffset>
                  </wp:positionV>
                  <wp:extent cx="1198245" cy="1123950"/>
                  <wp:effectExtent l="0" t="0" r="1905" b="0"/>
                  <wp:wrapTight wrapText="bothSides">
                    <wp:wrapPolygon edited="0">
                      <wp:start x="0" y="0"/>
                      <wp:lineTo x="0" y="21234"/>
                      <wp:lineTo x="21291" y="21234"/>
                      <wp:lineTo x="21291" y="0"/>
                      <wp:lineTo x="0" y="0"/>
                    </wp:wrapPolygon>
                  </wp:wrapTight>
                  <wp:docPr id="3" name="Image 3" descr="C:\Users\Utilisateur\Desktop\Golf des Bords de Loire\LOGO\log hd go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Golf des Bords de Loire\LOGO\log hd gol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89" t="7004" r="23183" b="5433"/>
                          <a:stretch/>
                        </pic:blipFill>
                        <pic:spPr bwMode="auto">
                          <a:xfrm>
                            <a:off x="0" y="0"/>
                            <a:ext cx="119824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E71FF" w:rsidRPr="008E14DE" w:rsidRDefault="00F000B0" w:rsidP="008E14DE">
      <w:pPr>
        <w:pStyle w:val="Titre"/>
        <w:jc w:val="left"/>
        <w:rPr>
          <w:sz w:val="48"/>
        </w:rPr>
      </w:pPr>
      <w:r>
        <w:rPr>
          <w:sz w:val="48"/>
        </w:rPr>
        <w:t xml:space="preserve">                 </w:t>
      </w:r>
      <w:r w:rsidR="008E14DE">
        <w:rPr>
          <w:sz w:val="48"/>
        </w:rPr>
        <w:t xml:space="preserve">                               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>Le présent Règlement Intérieur Généraliste a pour objet de définir les conditions générales d'utilisation</w:t>
      </w:r>
      <w:r>
        <w:rPr>
          <w:rFonts w:cs="Times New Roman"/>
        </w:rPr>
        <w:t xml:space="preserve"> </w:t>
      </w:r>
      <w:r w:rsidRPr="00AE71FF">
        <w:rPr>
          <w:rFonts w:cs="Times New Roman"/>
        </w:rPr>
        <w:t>des installations mises à la disposition du public et de l’Ecole de Golf.</w:t>
      </w:r>
    </w:p>
    <w:p w:rsidR="00AE71FF" w:rsidRPr="00AE71FF" w:rsidRDefault="00AE71FF" w:rsidP="008E14DE">
      <w:pPr>
        <w:spacing w:line="240" w:lineRule="auto"/>
      </w:pPr>
      <w:r w:rsidRPr="00AE71FF">
        <w:t>L'esprit général qui a présidé à la mise en œuvre de ce Règlement Intérieur</w:t>
      </w:r>
      <w:r>
        <w:t xml:space="preserve"> est l'éthique du </w:t>
      </w:r>
      <w:r w:rsidRPr="00AE71FF">
        <w:rPr>
          <w:rFonts w:cs="Times New Roman"/>
        </w:rPr>
        <w:t>golf : respect du terrain et de la nature, respect des autres, afin de permettre à tous les joueurs</w:t>
      </w:r>
      <w:r>
        <w:t xml:space="preserve"> </w:t>
      </w:r>
      <w:r w:rsidRPr="00AE71FF">
        <w:rPr>
          <w:rFonts w:cs="Times New Roman"/>
        </w:rPr>
        <w:t>de profiter de l'ensemble des installations, dans une atmosphère de convivialité et de</w:t>
      </w:r>
      <w:r>
        <w:t xml:space="preserve"> </w:t>
      </w:r>
      <w:r w:rsidRPr="00AE71FF">
        <w:rPr>
          <w:rFonts w:cs="Times New Roman"/>
        </w:rPr>
        <w:t>sportivité.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>Chaque personne souhaitant bénéficier des ser</w:t>
      </w:r>
      <w:r>
        <w:rPr>
          <w:rFonts w:cs="Times New Roman"/>
        </w:rPr>
        <w:t xml:space="preserve">vices du </w:t>
      </w:r>
      <w:r w:rsidRPr="00AE71FF">
        <w:rPr>
          <w:rFonts w:cs="Times New Roman"/>
          <w:b/>
        </w:rPr>
        <w:t>Golf des Bords de Loire</w:t>
      </w:r>
      <w:r>
        <w:rPr>
          <w:rFonts w:cs="Times New Roman"/>
        </w:rPr>
        <w:t xml:space="preserve"> s'engage à respecter le présent Règlement </w:t>
      </w:r>
      <w:r w:rsidRPr="00AE71FF">
        <w:rPr>
          <w:rFonts w:cs="Times New Roman"/>
        </w:rPr>
        <w:t>Intérieur, établi à partir des règles édictée</w:t>
      </w:r>
      <w:r>
        <w:rPr>
          <w:rFonts w:cs="Times New Roman"/>
        </w:rPr>
        <w:t xml:space="preserve">s par le </w:t>
      </w:r>
      <w:r w:rsidRPr="00AE71FF">
        <w:rPr>
          <w:rFonts w:cs="Times New Roman"/>
          <w:b/>
        </w:rPr>
        <w:t>Golf des Bords de Loire</w:t>
      </w:r>
      <w:r>
        <w:rPr>
          <w:rFonts w:cs="Times New Roman"/>
          <w:b/>
        </w:rPr>
        <w:t>.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Le joueur et les </w:t>
      </w:r>
      <w:r w:rsidRPr="00AE71FF">
        <w:rPr>
          <w:rFonts w:cs="Times New Roman"/>
        </w:rPr>
        <w:t>Elève</w:t>
      </w:r>
      <w:r>
        <w:rPr>
          <w:rFonts w:cs="Times New Roman"/>
        </w:rPr>
        <w:t>s</w:t>
      </w:r>
      <w:r w:rsidRPr="00AE71FF">
        <w:rPr>
          <w:rFonts w:cs="Times New Roman"/>
        </w:rPr>
        <w:t xml:space="preserve"> de l’Ecole de Golf se doivent de respecte</w:t>
      </w:r>
      <w:r>
        <w:rPr>
          <w:rFonts w:cs="Times New Roman"/>
        </w:rPr>
        <w:t xml:space="preserve">r scrupuleusement les règles de </w:t>
      </w:r>
      <w:r w:rsidRPr="00AE71FF">
        <w:rPr>
          <w:rFonts w:cs="Times New Roman"/>
        </w:rPr>
        <w:t>l'é</w:t>
      </w:r>
      <w:r>
        <w:rPr>
          <w:rFonts w:cs="Times New Roman"/>
        </w:rPr>
        <w:t xml:space="preserve">tiquette, tout manquement à ces </w:t>
      </w:r>
      <w:r w:rsidRPr="00AE71FF">
        <w:rPr>
          <w:rFonts w:cs="Times New Roman"/>
        </w:rPr>
        <w:t>règles élémentaires pourra faire l'objet d'une sanction.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Le présent Règlement Intérieur est établi par Le </w:t>
      </w:r>
      <w:r w:rsidRPr="00AE71FF">
        <w:rPr>
          <w:rFonts w:cs="Times New Roman"/>
          <w:b/>
        </w:rPr>
        <w:t>Golf des Bords de Loire</w:t>
      </w:r>
      <w:r w:rsidRPr="00AE71FF">
        <w:rPr>
          <w:rFonts w:cs="Times New Roman"/>
        </w:rPr>
        <w:t xml:space="preserve">, qui se réserve le droit </w:t>
      </w:r>
      <w:r>
        <w:rPr>
          <w:rFonts w:cs="Times New Roman"/>
        </w:rPr>
        <w:t xml:space="preserve">d'y apporter des compléments ou </w:t>
      </w:r>
      <w:r w:rsidRPr="00AE71FF">
        <w:rPr>
          <w:rFonts w:cs="Times New Roman"/>
        </w:rPr>
        <w:t xml:space="preserve">de le modifier à tout moment. Toute modification sera notifiée aux élèves et annoncée par voie </w:t>
      </w:r>
      <w:r>
        <w:rPr>
          <w:rFonts w:cs="Times New Roman"/>
        </w:rPr>
        <w:t xml:space="preserve">d’affichage à l’accueil du Club </w:t>
      </w:r>
      <w:r w:rsidRPr="00AE71FF">
        <w:rPr>
          <w:rFonts w:cs="Times New Roman"/>
        </w:rPr>
        <w:t>House.</w:t>
      </w:r>
    </w:p>
    <w:p w:rsidR="00AE71FF" w:rsidRDefault="00AE71FF" w:rsidP="00AE71FF">
      <w:pPr>
        <w:rPr>
          <w:rFonts w:cs="Times New Roman"/>
        </w:rPr>
      </w:pPr>
      <w:r w:rsidRPr="00AE71FF">
        <w:rPr>
          <w:rFonts w:cs="Times New Roman"/>
        </w:rPr>
        <w:t xml:space="preserve">L’adhésion à l’Ecole de Golf du </w:t>
      </w:r>
      <w:r w:rsidRPr="00AE71FF">
        <w:rPr>
          <w:rFonts w:cs="Times New Roman"/>
          <w:b/>
        </w:rPr>
        <w:t>Golf des Bords de Loire</w:t>
      </w:r>
      <w:r>
        <w:rPr>
          <w:rFonts w:cs="Times New Roman"/>
        </w:rPr>
        <w:t xml:space="preserve"> </w:t>
      </w:r>
      <w:r w:rsidRPr="00AE71FF">
        <w:rPr>
          <w:rFonts w:cs="Times New Roman"/>
        </w:rPr>
        <w:t>donne accès à :</w:t>
      </w:r>
    </w:p>
    <w:p w:rsidR="00AE71FF" w:rsidRPr="00AE71FF" w:rsidRDefault="00AE71FF" w:rsidP="008E14DE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1 parcours de 9 trous,</w:t>
      </w:r>
    </w:p>
    <w:p w:rsidR="00AE71FF" w:rsidRPr="00AE71FF" w:rsidRDefault="00AE71FF" w:rsidP="008E14DE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1 Practice d’entraînement,</w:t>
      </w:r>
    </w:p>
    <w:p w:rsidR="00AE71FF" w:rsidRDefault="00AE71FF" w:rsidP="008E14DE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1 Putting-Green. </w:t>
      </w:r>
    </w:p>
    <w:p w:rsidR="00AE71FF" w:rsidRDefault="00AE71FF" w:rsidP="008E14DE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 w:rsidRPr="00AE71FF">
        <w:rPr>
          <w:rFonts w:cs="Times New Roman"/>
        </w:rPr>
        <w:t>1 Club-House,</w:t>
      </w:r>
    </w:p>
    <w:p w:rsidR="00AE71FF" w:rsidRDefault="00AE71FF" w:rsidP="008E14DE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 2 Vestiaires, </w:t>
      </w:r>
    </w:p>
    <w:p w:rsidR="00AE71FF" w:rsidRDefault="00AE71FF" w:rsidP="008E14DE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1 local à matériel de golf,</w:t>
      </w:r>
      <w:r w:rsidRPr="00AE71FF">
        <w:rPr>
          <w:rFonts w:cs="Times New Roman"/>
        </w:rPr>
        <w:t xml:space="preserve"> </w:t>
      </w:r>
    </w:p>
    <w:p w:rsidR="00AE71FF" w:rsidRPr="00AE71FF" w:rsidRDefault="00AE71FF" w:rsidP="008E14DE">
      <w:pPr>
        <w:pStyle w:val="Paragraphedeliste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1 machine à balle.</w:t>
      </w:r>
    </w:p>
    <w:p w:rsidR="00AE71FF" w:rsidRPr="00C2353B" w:rsidRDefault="00C2353B" w:rsidP="00C2353B">
      <w:pPr>
        <w:pStyle w:val="Titre1"/>
      </w:pPr>
      <w:r>
        <w:t xml:space="preserve"> </w:t>
      </w:r>
      <w:r w:rsidR="00AE71FF" w:rsidRPr="00C2353B">
        <w:t>INSTALLATIONS GOLFIQUES</w:t>
      </w:r>
    </w:p>
    <w:p w:rsidR="00AE71FF" w:rsidRPr="00AE71FF" w:rsidRDefault="00542CBA" w:rsidP="00DE50DC">
      <w:pPr>
        <w:pStyle w:val="Titre2"/>
      </w:pPr>
      <w:r>
        <w:t xml:space="preserve"> Parcours </w:t>
      </w:r>
    </w:p>
    <w:p w:rsidR="00DE50DC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Pour accéder aux parcours, tout joueur résidant en France, doit être </w:t>
      </w:r>
      <w:r w:rsidR="00116F19">
        <w:rPr>
          <w:rFonts w:cs="Times New Roman"/>
        </w:rPr>
        <w:t xml:space="preserve">titulaire de la licence </w:t>
      </w:r>
      <w:proofErr w:type="spellStart"/>
      <w:r w:rsidR="00116F19">
        <w:rPr>
          <w:rFonts w:cs="Times New Roman"/>
        </w:rPr>
        <w:t>FFGolf</w:t>
      </w:r>
      <w:proofErr w:type="spellEnd"/>
      <w:r w:rsidR="00116F19">
        <w:rPr>
          <w:rFonts w:cs="Times New Roman"/>
        </w:rPr>
        <w:t xml:space="preserve">, </w:t>
      </w:r>
      <w:r w:rsidR="00DE50DC">
        <w:rPr>
          <w:rFonts w:cs="Times New Roman"/>
        </w:rPr>
        <w:t>sauf s’il justifie d’un titre étranger ou équivalent.</w:t>
      </w:r>
    </w:p>
    <w:p w:rsidR="00DE50DC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>Par ailleurs, la licence est obligatoire pour souscrire un contrat d’abonnement.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Aussi, un certificat médical obligatoire de non contre-indication à la pratique du Golf doit </w:t>
      </w:r>
      <w:r w:rsidR="00DE50DC">
        <w:rPr>
          <w:rFonts w:cs="Times New Roman"/>
        </w:rPr>
        <w:t xml:space="preserve">être fourni pour participer aux </w:t>
      </w:r>
      <w:r w:rsidRPr="00AE71FF">
        <w:rPr>
          <w:rFonts w:cs="Times New Roman"/>
        </w:rPr>
        <w:t>compétitions officielles.</w:t>
      </w:r>
    </w:p>
    <w:p w:rsidR="00DE50DC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>En cas d’utilisation des installations golfiques après la fermeture de l’accueil, Le Bureau du</w:t>
      </w:r>
      <w:r w:rsidR="00DE50DC" w:rsidRPr="00DE50DC">
        <w:rPr>
          <w:rFonts w:cs="Times New Roman"/>
          <w:b/>
        </w:rPr>
        <w:t xml:space="preserve"> </w:t>
      </w:r>
      <w:r w:rsidR="00DE50DC" w:rsidRPr="00AE71FF">
        <w:rPr>
          <w:rFonts w:cs="Times New Roman"/>
          <w:b/>
        </w:rPr>
        <w:t>Golf des Bords de Loire</w:t>
      </w:r>
      <w:r w:rsidR="00DE50DC">
        <w:rPr>
          <w:rFonts w:cs="Times New Roman"/>
        </w:rPr>
        <w:t xml:space="preserve"> </w:t>
      </w:r>
      <w:r w:rsidRPr="00AE71FF">
        <w:rPr>
          <w:rFonts w:cs="Times New Roman"/>
        </w:rPr>
        <w:t>décline toute respons</w:t>
      </w:r>
      <w:r w:rsidR="00DE50DC">
        <w:rPr>
          <w:rFonts w:cs="Times New Roman"/>
        </w:rPr>
        <w:t>abilité.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lastRenderedPageBreak/>
        <w:t>Ainsi, pour des règles de sécurité évidentes, l’accès aux parcours après la fermeture de l’accue</w:t>
      </w:r>
      <w:r w:rsidR="00DE50DC">
        <w:rPr>
          <w:rFonts w:cs="Times New Roman"/>
        </w:rPr>
        <w:t xml:space="preserve">il est interdit aux mineurs non </w:t>
      </w:r>
      <w:r w:rsidRPr="00AE71FF">
        <w:rPr>
          <w:rFonts w:cs="Times New Roman"/>
        </w:rPr>
        <w:t>accompagnés.</w:t>
      </w:r>
    </w:p>
    <w:p w:rsidR="00DE50DC" w:rsidRDefault="00AE71FF" w:rsidP="00C2353B">
      <w:pPr>
        <w:pStyle w:val="Titre2"/>
      </w:pPr>
      <w:r w:rsidRPr="00DE50DC">
        <w:t>Tour conventionnel</w:t>
      </w:r>
      <w:r w:rsidR="00DE50DC">
        <w:t> </w:t>
      </w:r>
    </w:p>
    <w:p w:rsidR="00DE50DC" w:rsidRDefault="00AE71FF" w:rsidP="008E14DE">
      <w:pPr>
        <w:spacing w:line="240" w:lineRule="auto"/>
        <w:rPr>
          <w:rFonts w:cs="Times New Roman"/>
        </w:rPr>
      </w:pPr>
      <w:r w:rsidRPr="00DE50DC">
        <w:rPr>
          <w:rFonts w:cs="Times New Roman"/>
        </w:rPr>
        <w:t>Le tour conventionnel consiste à jouer les 9 trous du terrain dans leur ordre numérique exact</w:t>
      </w:r>
      <w:r w:rsidR="00DE50DC">
        <w:rPr>
          <w:rFonts w:cs="Times New Roman"/>
        </w:rPr>
        <w:t xml:space="preserve"> </w:t>
      </w:r>
      <w:r w:rsidRPr="00AE71FF">
        <w:rPr>
          <w:rFonts w:cs="Times New Roman"/>
        </w:rPr>
        <w:t>depu</w:t>
      </w:r>
      <w:r w:rsidR="00DE50DC">
        <w:rPr>
          <w:rFonts w:cs="Times New Roman"/>
        </w:rPr>
        <w:t>is l'aire de départ appropriée.</w:t>
      </w:r>
    </w:p>
    <w:p w:rsidR="00DE50DC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Les départs se font du départ n° 1. 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>Les parties sont limitées au nombre de 4 joueurs.</w:t>
      </w:r>
    </w:p>
    <w:p w:rsidR="00AE71FF" w:rsidRPr="00AE71FF" w:rsidRDefault="00AE71FF" w:rsidP="00DE50DC">
      <w:pPr>
        <w:pStyle w:val="Titre2"/>
      </w:pPr>
      <w:r w:rsidRPr="00AE71FF">
        <w:t xml:space="preserve"> Fermetures exceptionnelles</w:t>
      </w:r>
    </w:p>
    <w:p w:rsidR="00DE50DC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Tout </w:t>
      </w:r>
      <w:proofErr w:type="gramStart"/>
      <w:r w:rsidR="00DE50DC" w:rsidRPr="00AE71FF">
        <w:rPr>
          <w:rFonts w:cs="Times New Roman"/>
        </w:rPr>
        <w:t>ou</w:t>
      </w:r>
      <w:proofErr w:type="gramEnd"/>
      <w:r w:rsidRPr="00AE71FF">
        <w:rPr>
          <w:rFonts w:cs="Times New Roman"/>
        </w:rPr>
        <w:t xml:space="preserve"> parti</w:t>
      </w:r>
      <w:r w:rsidR="00DE50DC">
        <w:rPr>
          <w:rFonts w:cs="Times New Roman"/>
        </w:rPr>
        <w:t>e du parcours peut être fermée.</w:t>
      </w:r>
    </w:p>
    <w:p w:rsidR="00DE50DC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>Dans la mesure où la fermeture pourra être prévue à l'avanc</w:t>
      </w:r>
      <w:r w:rsidR="00DE50DC">
        <w:rPr>
          <w:rFonts w:cs="Times New Roman"/>
        </w:rPr>
        <w:t>e, les dates seront affichées à l’accueil du Club-House.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>En cas de mauvaises conditions climatiques, de travaux (</w:t>
      </w:r>
      <w:r w:rsidR="00542CBA">
        <w:rPr>
          <w:rFonts w:cs="Times New Roman"/>
        </w:rPr>
        <w:t>balayage</w:t>
      </w:r>
      <w:r w:rsidR="00DE50DC">
        <w:rPr>
          <w:rFonts w:cs="Times New Roman"/>
        </w:rPr>
        <w:t xml:space="preserve">), de gelée ou </w:t>
      </w:r>
      <w:r w:rsidRPr="00AE71FF">
        <w:rPr>
          <w:rFonts w:cs="Times New Roman"/>
        </w:rPr>
        <w:t>phase de dégel, le parcours pourra être fermé.</w:t>
      </w:r>
    </w:p>
    <w:p w:rsidR="00AE71FF" w:rsidRPr="00AE71FF" w:rsidRDefault="00AE71FF" w:rsidP="00DE50DC">
      <w:pPr>
        <w:pStyle w:val="Titre2"/>
      </w:pPr>
      <w:r w:rsidRPr="00AE71FF">
        <w:t xml:space="preserve"> Practice</w:t>
      </w:r>
    </w:p>
    <w:p w:rsidR="00DE50DC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>L'accès au practice est libre et gratuit pour tous les membres et élèves ayant acquitté leur cotis</w:t>
      </w:r>
      <w:r w:rsidR="00DE50DC">
        <w:rPr>
          <w:rFonts w:cs="Times New Roman"/>
        </w:rPr>
        <w:t xml:space="preserve">ation annuelle. Les balles, les </w:t>
      </w:r>
      <w:r w:rsidRPr="00AE71FF">
        <w:rPr>
          <w:rFonts w:cs="Times New Roman"/>
        </w:rPr>
        <w:t>seaux, les tapis et les tees de practice sont la propriété du gol</w:t>
      </w:r>
      <w:r w:rsidR="00DE50DC">
        <w:rPr>
          <w:rFonts w:cs="Times New Roman"/>
        </w:rPr>
        <w:t xml:space="preserve">f et ne doivent pas </w:t>
      </w:r>
      <w:r w:rsidRPr="00AE71FF">
        <w:rPr>
          <w:rFonts w:cs="Times New Roman"/>
        </w:rPr>
        <w:t>sortir de l'a</w:t>
      </w:r>
      <w:r w:rsidR="00DE50DC">
        <w:rPr>
          <w:rFonts w:cs="Times New Roman"/>
        </w:rPr>
        <w:t>ire d'entraînement du practice.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Tout entraînement à l'extérieur </w:t>
      </w:r>
      <w:r w:rsidR="00DE50DC">
        <w:rPr>
          <w:rFonts w:cs="Times New Roman"/>
        </w:rPr>
        <w:t>des emplacements définis (tapis</w:t>
      </w:r>
      <w:r w:rsidRPr="00AE71FF">
        <w:rPr>
          <w:rFonts w:cs="Times New Roman"/>
        </w:rPr>
        <w:t>) est i</w:t>
      </w:r>
      <w:r w:rsidR="00DE50DC">
        <w:rPr>
          <w:rFonts w:cs="Times New Roman"/>
        </w:rPr>
        <w:t xml:space="preserve">nterdit. </w:t>
      </w:r>
      <w:r w:rsidR="00C2353B">
        <w:rPr>
          <w:rFonts w:cs="Times New Roman"/>
        </w:rPr>
        <w:t xml:space="preserve">Dans </w:t>
      </w:r>
      <w:r w:rsidR="00116F19">
        <w:rPr>
          <w:rFonts w:cs="Times New Roman"/>
        </w:rPr>
        <w:t xml:space="preserve">un </w:t>
      </w:r>
      <w:r w:rsidR="00116F19" w:rsidRPr="00AE71FF">
        <w:rPr>
          <w:rFonts w:cs="Times New Roman"/>
        </w:rPr>
        <w:t>souci</w:t>
      </w:r>
      <w:r w:rsidRPr="00AE71FF">
        <w:rPr>
          <w:rFonts w:cs="Times New Roman"/>
        </w:rPr>
        <w:t xml:space="preserve"> de convivialité, aucun emplacement ne </w:t>
      </w:r>
      <w:r w:rsidR="00DE50DC" w:rsidRPr="00AE71FF">
        <w:rPr>
          <w:rFonts w:cs="Times New Roman"/>
        </w:rPr>
        <w:t>peut être</w:t>
      </w:r>
      <w:r w:rsidRPr="00AE71FF">
        <w:rPr>
          <w:rFonts w:cs="Times New Roman"/>
        </w:rPr>
        <w:t xml:space="preserve"> réservé.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>Les balles de practice sont interdites sur le parcours sauf dans le cadre d'un cours dispensé par</w:t>
      </w:r>
      <w:r w:rsidR="00DE50DC">
        <w:rPr>
          <w:rFonts w:cs="Times New Roman"/>
        </w:rPr>
        <w:t xml:space="preserve"> un enseignant</w:t>
      </w:r>
      <w:r w:rsidR="00542CBA">
        <w:rPr>
          <w:rFonts w:cs="Times New Roman"/>
        </w:rPr>
        <w:t xml:space="preserve"> ou ASBC</w:t>
      </w:r>
      <w:r w:rsidR="00DE50DC">
        <w:rPr>
          <w:rFonts w:cs="Times New Roman"/>
        </w:rPr>
        <w:t>.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Le matériel de Golf mis à la </w:t>
      </w:r>
      <w:r w:rsidR="00DE50DC">
        <w:rPr>
          <w:rFonts w:cs="Times New Roman"/>
        </w:rPr>
        <w:t>disposition des cours</w:t>
      </w:r>
      <w:r w:rsidRPr="00AE71FF">
        <w:rPr>
          <w:rFonts w:cs="Times New Roman"/>
        </w:rPr>
        <w:t xml:space="preserve"> de l’Ecole de golf reste l’entière propriété du </w:t>
      </w:r>
      <w:r w:rsidR="00DE50DC" w:rsidRPr="00AE71FF">
        <w:rPr>
          <w:rFonts w:cs="Times New Roman"/>
          <w:b/>
        </w:rPr>
        <w:t>Golf des Bords de Loire</w:t>
      </w:r>
      <w:r w:rsidRPr="00AE71FF">
        <w:rPr>
          <w:rFonts w:cs="Times New Roman"/>
        </w:rPr>
        <w:t>.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>Pour l’Ecole de Golf, le matériel est mis à disposition des élèves gratuitement.</w:t>
      </w:r>
    </w:p>
    <w:p w:rsidR="00AE71FF" w:rsidRPr="00C2353B" w:rsidRDefault="00C2353B" w:rsidP="00116F19">
      <w:pPr>
        <w:pStyle w:val="Titre1"/>
      </w:pPr>
      <w:r w:rsidRPr="00C2353B">
        <w:rPr>
          <w:rStyle w:val="Titre1Car"/>
          <w:b/>
          <w:smallCaps/>
        </w:rPr>
        <w:t xml:space="preserve"> </w:t>
      </w:r>
      <w:r w:rsidR="00AE71FF" w:rsidRPr="00C2353B">
        <w:t xml:space="preserve"> </w:t>
      </w:r>
      <w:r w:rsidR="00AE71FF" w:rsidRPr="00C2353B">
        <w:rPr>
          <w:rStyle w:val="Titre1Car"/>
          <w:b/>
          <w:smallCaps/>
        </w:rPr>
        <w:t>INSTALLATIONS GENERALES</w:t>
      </w:r>
    </w:p>
    <w:p w:rsidR="00AE71FF" w:rsidRPr="00AE71FF" w:rsidRDefault="00AE71FF" w:rsidP="00EA497D">
      <w:pPr>
        <w:pStyle w:val="Titre2"/>
        <w:numPr>
          <w:ilvl w:val="0"/>
          <w:numId w:val="4"/>
        </w:numPr>
      </w:pPr>
      <w:r w:rsidRPr="00AE71FF">
        <w:t xml:space="preserve"> Club-house</w:t>
      </w:r>
    </w:p>
    <w:p w:rsidR="00322A6D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L’accès à l’accueil, du Club House </w:t>
      </w:r>
      <w:r w:rsidR="00EA497D">
        <w:rPr>
          <w:rFonts w:cs="Times New Roman"/>
        </w:rPr>
        <w:t xml:space="preserve">et au bar est autorisé avec ses </w:t>
      </w:r>
      <w:r w:rsidRPr="00AE71FF">
        <w:rPr>
          <w:rFonts w:cs="Times New Roman"/>
        </w:rPr>
        <w:t>chaussures de golf.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>Cependant, il est demandé aux personnes y accédant de bross</w:t>
      </w:r>
      <w:r w:rsidR="00EA497D">
        <w:rPr>
          <w:rFonts w:cs="Times New Roman"/>
        </w:rPr>
        <w:t xml:space="preserve">er leurs chaussures par respect </w:t>
      </w:r>
      <w:r w:rsidRPr="00AE71FF">
        <w:rPr>
          <w:rFonts w:cs="Times New Roman"/>
        </w:rPr>
        <w:t>pour le personnel d'entretien.</w:t>
      </w:r>
    </w:p>
    <w:p w:rsidR="00AE71FF" w:rsidRPr="00AE71FF" w:rsidRDefault="00AE71FF" w:rsidP="00EA497D">
      <w:pPr>
        <w:pStyle w:val="Titre2"/>
      </w:pPr>
      <w:r w:rsidRPr="00AE71FF">
        <w:t xml:space="preserve"> Vestiaires</w:t>
      </w:r>
    </w:p>
    <w:p w:rsidR="00AE71FF" w:rsidRPr="00AE71FF" w:rsidRDefault="00AE71FF" w:rsidP="00AE71FF">
      <w:pPr>
        <w:rPr>
          <w:rFonts w:cs="Times New Roman"/>
        </w:rPr>
      </w:pPr>
      <w:r w:rsidRPr="00AE71FF">
        <w:rPr>
          <w:rFonts w:cs="Times New Roman"/>
        </w:rPr>
        <w:t>Il est recommandé de ne pas laisser d'objets de valeur dans les</w:t>
      </w:r>
      <w:r w:rsidR="00542CBA">
        <w:rPr>
          <w:rFonts w:cs="Times New Roman"/>
        </w:rPr>
        <w:t xml:space="preserve"> vestiaires, ou au Club House</w:t>
      </w:r>
      <w:r w:rsidRPr="00AE71FF">
        <w:rPr>
          <w:rFonts w:cs="Times New Roman"/>
        </w:rPr>
        <w:t>.</w:t>
      </w:r>
    </w:p>
    <w:p w:rsidR="00AE71FF" w:rsidRPr="00AE71FF" w:rsidRDefault="00AE71FF" w:rsidP="00EA497D">
      <w:pPr>
        <w:pStyle w:val="Titre2"/>
      </w:pPr>
      <w:r w:rsidRPr="00AE71FF">
        <w:t xml:space="preserve"> Parking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>Le parking n'est pas surveillé et le</w:t>
      </w:r>
      <w:r w:rsidR="00EA497D" w:rsidRPr="00EA497D">
        <w:rPr>
          <w:rFonts w:cs="Times New Roman"/>
          <w:b/>
        </w:rPr>
        <w:t xml:space="preserve"> </w:t>
      </w:r>
      <w:r w:rsidR="00EA497D" w:rsidRPr="00AE71FF">
        <w:rPr>
          <w:rFonts w:cs="Times New Roman"/>
          <w:b/>
        </w:rPr>
        <w:t>Golf des Bords de Loire</w:t>
      </w:r>
      <w:r w:rsidRPr="00AE71FF">
        <w:rPr>
          <w:rFonts w:cs="Times New Roman"/>
        </w:rPr>
        <w:t xml:space="preserve"> décline toute </w:t>
      </w:r>
      <w:r w:rsidR="00EA497D">
        <w:rPr>
          <w:rFonts w:cs="Times New Roman"/>
        </w:rPr>
        <w:t xml:space="preserve">responsabilité en cas de vol ou </w:t>
      </w:r>
      <w:r w:rsidRPr="00AE71FF">
        <w:rPr>
          <w:rFonts w:cs="Times New Roman"/>
        </w:rPr>
        <w:t xml:space="preserve">d'effraction sur les véhicules. Il est donc recommandé de ne pas </w:t>
      </w:r>
      <w:r w:rsidR="00EA497D">
        <w:rPr>
          <w:rFonts w:cs="Times New Roman"/>
        </w:rPr>
        <w:t xml:space="preserve">laisser d'objets de valeur dans </w:t>
      </w:r>
      <w:r w:rsidR="009345C6">
        <w:rPr>
          <w:rFonts w:cs="Times New Roman"/>
        </w:rPr>
        <w:t>les voitures.</w:t>
      </w:r>
    </w:p>
    <w:p w:rsidR="00AE71FF" w:rsidRPr="00AE71FF" w:rsidRDefault="00AE71FF" w:rsidP="00EA497D">
      <w:pPr>
        <w:pStyle w:val="Titre1"/>
      </w:pPr>
      <w:r w:rsidRPr="00AE71FF">
        <w:lastRenderedPageBreak/>
        <w:t>COURS</w:t>
      </w:r>
      <w:r w:rsidR="009345C6">
        <w:t xml:space="preserve"> DISPENSES PAR UN PROFESSIONNEL</w:t>
      </w:r>
    </w:p>
    <w:p w:rsidR="00EA497D" w:rsidRDefault="00AE71FF" w:rsidP="008E14DE">
      <w:pPr>
        <w:spacing w:line="240" w:lineRule="auto"/>
        <w:rPr>
          <w:rFonts w:cs="Times New Roman"/>
        </w:rPr>
      </w:pPr>
      <w:r w:rsidRPr="00EA497D">
        <w:rPr>
          <w:rFonts w:cs="Times New Roman"/>
          <w:b/>
        </w:rPr>
        <w:t>Préambule :</w:t>
      </w:r>
      <w:r w:rsidRPr="00AE71FF">
        <w:rPr>
          <w:rFonts w:cs="Times New Roman"/>
        </w:rPr>
        <w:t xml:space="preserve"> L’Ecole de Golf a pour objet la formation, l’</w:t>
      </w:r>
      <w:r w:rsidR="009345C6">
        <w:rPr>
          <w:rFonts w:cs="Times New Roman"/>
        </w:rPr>
        <w:t xml:space="preserve">enseignement, l’encadrement, la </w:t>
      </w:r>
      <w:r w:rsidRPr="00AE71FF">
        <w:rPr>
          <w:rFonts w:cs="Times New Roman"/>
        </w:rPr>
        <w:t>compétiti</w:t>
      </w:r>
      <w:r w:rsidR="00EA497D">
        <w:rPr>
          <w:rFonts w:cs="Times New Roman"/>
        </w:rPr>
        <w:t xml:space="preserve">on et, plus généralement, toute </w:t>
      </w:r>
      <w:r w:rsidRPr="00AE71FF">
        <w:rPr>
          <w:rFonts w:cs="Times New Roman"/>
        </w:rPr>
        <w:t xml:space="preserve">activité ayant pour effet ou pour finalité </w:t>
      </w:r>
      <w:r w:rsidR="00EA497D">
        <w:rPr>
          <w:rFonts w:cs="Times New Roman"/>
        </w:rPr>
        <w:t xml:space="preserve">le développement de la pratique </w:t>
      </w:r>
      <w:r w:rsidRPr="00AE71FF">
        <w:rPr>
          <w:rFonts w:cs="Times New Roman"/>
        </w:rPr>
        <w:t>du golf che</w:t>
      </w:r>
      <w:r w:rsidR="00EA497D">
        <w:rPr>
          <w:rFonts w:cs="Times New Roman"/>
        </w:rPr>
        <w:t>z les jeunes.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Pour participer aux compétions en équipes et porter les couleurs du </w:t>
      </w:r>
      <w:r w:rsidR="00EA497D" w:rsidRPr="00AE71FF">
        <w:rPr>
          <w:rFonts w:cs="Times New Roman"/>
          <w:b/>
        </w:rPr>
        <w:t>Golf des Bords de Loire</w:t>
      </w:r>
      <w:r w:rsidR="00EA497D">
        <w:rPr>
          <w:rFonts w:cs="Times New Roman"/>
        </w:rPr>
        <w:t xml:space="preserve">, il est </w:t>
      </w:r>
      <w:r w:rsidRPr="00AE71FF">
        <w:rPr>
          <w:rFonts w:cs="Times New Roman"/>
        </w:rPr>
        <w:t>obligatoire de faire partie de cette association.</w:t>
      </w:r>
    </w:p>
    <w:p w:rsidR="00AE71FF" w:rsidRPr="00AE71FF" w:rsidRDefault="00F000B0" w:rsidP="00EA497D">
      <w:pPr>
        <w:pStyle w:val="Titre2"/>
        <w:numPr>
          <w:ilvl w:val="0"/>
          <w:numId w:val="5"/>
        </w:numPr>
      </w:pPr>
      <w:r>
        <w:t xml:space="preserve"> Le Pro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Le professionnel attaché au </w:t>
      </w:r>
      <w:r w:rsidR="00EA497D" w:rsidRPr="00AE71FF">
        <w:rPr>
          <w:rFonts w:cs="Times New Roman"/>
          <w:b/>
        </w:rPr>
        <w:t>Golf des Bords de Loire</w:t>
      </w:r>
      <w:r w:rsidR="00EA497D">
        <w:rPr>
          <w:rFonts w:cs="Times New Roman"/>
        </w:rPr>
        <w:t xml:space="preserve"> </w:t>
      </w:r>
      <w:r w:rsidRPr="00AE71FF">
        <w:rPr>
          <w:rFonts w:cs="Times New Roman"/>
        </w:rPr>
        <w:t>est le seul habilité à</w:t>
      </w:r>
      <w:r w:rsidR="00542CBA">
        <w:rPr>
          <w:rFonts w:cs="Times New Roman"/>
        </w:rPr>
        <w:t xml:space="preserve"> donner </w:t>
      </w:r>
      <w:r w:rsidRPr="00AE71FF">
        <w:rPr>
          <w:rFonts w:cs="Times New Roman"/>
        </w:rPr>
        <w:t>des cours.</w:t>
      </w:r>
    </w:p>
    <w:p w:rsidR="00F000B0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En cas d’absence </w:t>
      </w:r>
      <w:r w:rsidR="00542CBA">
        <w:rPr>
          <w:rFonts w:cs="Times New Roman"/>
        </w:rPr>
        <w:t>du professionnel, des ASBC</w:t>
      </w:r>
      <w:r w:rsidR="00F000B0">
        <w:rPr>
          <w:rFonts w:cs="Times New Roman"/>
        </w:rPr>
        <w:t xml:space="preserve"> </w:t>
      </w:r>
      <w:r w:rsidR="00542CBA">
        <w:rPr>
          <w:rFonts w:cs="Times New Roman"/>
        </w:rPr>
        <w:t>(animateur sportif bénévole de club FFG)</w:t>
      </w:r>
      <w:r w:rsidRPr="00AE71FF">
        <w:rPr>
          <w:rFonts w:cs="Times New Roman"/>
        </w:rPr>
        <w:t xml:space="preserve"> remplaceront et assureront la continuité des cours pou</w:t>
      </w:r>
      <w:r w:rsidR="00F000B0">
        <w:rPr>
          <w:rFonts w:cs="Times New Roman"/>
        </w:rPr>
        <w:t>r les élèves de l’école de golf.</w:t>
      </w:r>
    </w:p>
    <w:p w:rsidR="00EA497D" w:rsidRDefault="00EA497D" w:rsidP="008E14DE">
      <w:pPr>
        <w:spacing w:line="240" w:lineRule="auto"/>
        <w:rPr>
          <w:rFonts w:cs="Times New Roman"/>
        </w:rPr>
      </w:pPr>
      <w:r>
        <w:rPr>
          <w:rFonts w:cs="Times New Roman"/>
        </w:rPr>
        <w:t>Le suivi et la</w:t>
      </w:r>
      <w:r w:rsidR="00F000B0">
        <w:rPr>
          <w:rFonts w:cs="Times New Roman"/>
        </w:rPr>
        <w:t xml:space="preserve"> </w:t>
      </w:r>
      <w:r>
        <w:rPr>
          <w:rFonts w:cs="Times New Roman"/>
        </w:rPr>
        <w:t xml:space="preserve">continuité étant </w:t>
      </w:r>
      <w:r w:rsidR="00AE71FF" w:rsidRPr="00AE71FF">
        <w:rPr>
          <w:rFonts w:cs="Times New Roman"/>
        </w:rPr>
        <w:t>préalablement codifiés par le professionnel suivant son plan d’action annuel pour l’école de Golf.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Les cours peuvent avoir lieu sur l’ensemble des installations </w:t>
      </w:r>
      <w:r w:rsidR="00116F19">
        <w:rPr>
          <w:rFonts w:cs="Times New Roman"/>
        </w:rPr>
        <w:t>golfiques.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>L’accès à ces zones leur est réservé prioritairement aux heures habituelles de l’Ecole de Golf</w:t>
      </w:r>
      <w:r w:rsidR="00EA497D">
        <w:rPr>
          <w:rFonts w:cs="Times New Roman"/>
        </w:rPr>
        <w:t>.</w:t>
      </w:r>
    </w:p>
    <w:p w:rsidR="00AE71FF" w:rsidRPr="00AE71FF" w:rsidRDefault="00F000B0" w:rsidP="00EA497D">
      <w:pPr>
        <w:pStyle w:val="Titre2"/>
      </w:pPr>
      <w:r>
        <w:t>Tenue</w:t>
      </w:r>
    </w:p>
    <w:p w:rsidR="00AE71FF" w:rsidRPr="00AE71FF" w:rsidRDefault="00EA497D" w:rsidP="008E14DE">
      <w:pPr>
        <w:spacing w:line="240" w:lineRule="auto"/>
        <w:rPr>
          <w:rFonts w:cs="Times New Roman"/>
        </w:rPr>
      </w:pPr>
      <w:r>
        <w:rPr>
          <w:rFonts w:cs="Times New Roman"/>
        </w:rPr>
        <w:t>Le golf étant un sport par définition</w:t>
      </w:r>
      <w:r w:rsidR="00AE71FF" w:rsidRPr="00AE71FF">
        <w:rPr>
          <w:rFonts w:cs="Times New Roman"/>
        </w:rPr>
        <w:t xml:space="preserve"> de nature et d’extérieur il est demandé aux parents de veiller</w:t>
      </w:r>
      <w:r>
        <w:rPr>
          <w:rFonts w:cs="Times New Roman"/>
        </w:rPr>
        <w:t xml:space="preserve"> à ce que l’enfant </w:t>
      </w:r>
      <w:proofErr w:type="gramStart"/>
      <w:r>
        <w:rPr>
          <w:rFonts w:cs="Times New Roman"/>
        </w:rPr>
        <w:t>ai</w:t>
      </w:r>
      <w:proofErr w:type="gramEnd"/>
      <w:r>
        <w:rPr>
          <w:rFonts w:cs="Times New Roman"/>
        </w:rPr>
        <w:t xml:space="preserve"> une tenue </w:t>
      </w:r>
      <w:r w:rsidR="00AE71FF" w:rsidRPr="00AE71FF">
        <w:rPr>
          <w:rFonts w:cs="Times New Roman"/>
        </w:rPr>
        <w:t>vestimentaire correcte et appropriée en fonction des conditions météorologiques.</w:t>
      </w:r>
    </w:p>
    <w:p w:rsidR="00AE71FF" w:rsidRPr="00AE71FF" w:rsidRDefault="00AE71FF" w:rsidP="00EA497D">
      <w:pPr>
        <w:pStyle w:val="Titre2"/>
      </w:pPr>
      <w:r w:rsidRPr="00AE71FF">
        <w:t xml:space="preserve"> Sportivité</w:t>
      </w:r>
    </w:p>
    <w:p w:rsidR="00AE71FF" w:rsidRPr="00AE71FF" w:rsidRDefault="00AE71FF" w:rsidP="008E14DE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>Les élèves participants à l’école de Golf doivent veillés à respecter scrupuleusement le règlement et l’Etiquette du Go</w:t>
      </w:r>
      <w:r w:rsidR="00EA497D">
        <w:rPr>
          <w:rFonts w:cs="Times New Roman"/>
        </w:rPr>
        <w:t xml:space="preserve">lf. Aussi, c’est dans cet  </w:t>
      </w:r>
      <w:r w:rsidRPr="00AE71FF">
        <w:rPr>
          <w:rFonts w:cs="Times New Roman"/>
        </w:rPr>
        <w:t>esprit sportif et golfique qu’il est demandé aux parent</w:t>
      </w:r>
      <w:r w:rsidR="005D2592">
        <w:rPr>
          <w:rFonts w:cs="Times New Roman"/>
        </w:rPr>
        <w:t>s de veiller à ce que l’enfant n</w:t>
      </w:r>
      <w:r w:rsidRPr="00AE71FF">
        <w:rPr>
          <w:rFonts w:cs="Times New Roman"/>
        </w:rPr>
        <w:t>e vienne pas à l’école</w:t>
      </w:r>
      <w:r w:rsidR="00EA497D">
        <w:rPr>
          <w:rFonts w:cs="Times New Roman"/>
        </w:rPr>
        <w:t xml:space="preserve"> de golf avec des jeux </w:t>
      </w:r>
      <w:r w:rsidRPr="00AE71FF">
        <w:rPr>
          <w:rFonts w:cs="Times New Roman"/>
        </w:rPr>
        <w:t>électroniques, baladeurs et autres objets ne correspondant pas à un état sportif en général.</w:t>
      </w:r>
    </w:p>
    <w:p w:rsidR="00AE71FF" w:rsidRPr="00116F19" w:rsidRDefault="00AE71FF" w:rsidP="00116F19">
      <w:pPr>
        <w:pStyle w:val="Titre2"/>
      </w:pPr>
      <w:r w:rsidRPr="00116F19">
        <w:rPr>
          <w:rStyle w:val="Titre2Car"/>
          <w:b/>
        </w:rPr>
        <w:t xml:space="preserve"> Cotisation</w:t>
      </w:r>
    </w:p>
    <w:p w:rsidR="00AE71FF" w:rsidRPr="00AE71FF" w:rsidRDefault="00AE71FF" w:rsidP="001D5D96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 Les adhérents est les élèves doivent acquitter le règlement d'une cotisation dont le montant est déterminé en dé</w:t>
      </w:r>
      <w:r w:rsidR="00EA497D">
        <w:rPr>
          <w:rFonts w:cs="Times New Roman"/>
        </w:rPr>
        <w:t xml:space="preserve">but d'année scolaire, seuls les </w:t>
      </w:r>
      <w:r w:rsidRPr="00AE71FF">
        <w:rPr>
          <w:rFonts w:cs="Times New Roman"/>
        </w:rPr>
        <w:t xml:space="preserve">enfants à jour de leur paiement </w:t>
      </w:r>
      <w:r w:rsidR="005D2592">
        <w:rPr>
          <w:rFonts w:cs="Times New Roman"/>
        </w:rPr>
        <w:t xml:space="preserve">et de leur certificat médical </w:t>
      </w:r>
      <w:r w:rsidRPr="00AE71FF">
        <w:rPr>
          <w:rFonts w:cs="Times New Roman"/>
        </w:rPr>
        <w:t>ont accès à l’école de golf. Les enfants seront admis dans la limite des places dis</w:t>
      </w:r>
      <w:r w:rsidR="00EA497D">
        <w:rPr>
          <w:rFonts w:cs="Times New Roman"/>
        </w:rPr>
        <w:t xml:space="preserve">ponibles, après avoir rempli un </w:t>
      </w:r>
      <w:r w:rsidRPr="00AE71FF">
        <w:rPr>
          <w:rFonts w:cs="Times New Roman"/>
        </w:rPr>
        <w:t>dossier d’inscription Cette cotisation éta</w:t>
      </w:r>
      <w:r w:rsidR="00EA497D">
        <w:rPr>
          <w:rFonts w:cs="Times New Roman"/>
        </w:rPr>
        <w:t>nt définie, proposée et votée l</w:t>
      </w:r>
      <w:r w:rsidRPr="00AE71FF">
        <w:rPr>
          <w:rFonts w:cs="Times New Roman"/>
        </w:rPr>
        <w:t xml:space="preserve">ors de l’Assemblée Générale Annuelle du </w:t>
      </w:r>
      <w:r w:rsidR="00EA497D" w:rsidRPr="00AE71FF">
        <w:rPr>
          <w:rFonts w:cs="Times New Roman"/>
          <w:b/>
        </w:rPr>
        <w:t>Golf des Bords de Loire</w:t>
      </w:r>
      <w:r w:rsidRPr="00AE71FF">
        <w:rPr>
          <w:rFonts w:cs="Times New Roman"/>
        </w:rPr>
        <w:t>.</w:t>
      </w:r>
    </w:p>
    <w:p w:rsidR="00AE71FF" w:rsidRPr="00AE71FF" w:rsidRDefault="00AE71FF" w:rsidP="001D5D96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 Le calendrier de l'Ecole de Golf étant calqué sur le calendrier scolaire et sauf cas </w:t>
      </w:r>
      <w:r w:rsidR="00EA497D" w:rsidRPr="00AE71FF">
        <w:rPr>
          <w:rFonts w:cs="Times New Roman"/>
        </w:rPr>
        <w:t>exceptionnel,</w:t>
      </w:r>
      <w:r w:rsidRPr="00AE71FF">
        <w:rPr>
          <w:rFonts w:cs="Times New Roman"/>
        </w:rPr>
        <w:t xml:space="preserve"> il n'y aura jama</w:t>
      </w:r>
      <w:r w:rsidR="00EA497D">
        <w:rPr>
          <w:rFonts w:cs="Times New Roman"/>
        </w:rPr>
        <w:t xml:space="preserve">is de cours de Golf pendant les </w:t>
      </w:r>
      <w:r w:rsidRPr="00AE71FF">
        <w:rPr>
          <w:rFonts w:cs="Times New Roman"/>
        </w:rPr>
        <w:t xml:space="preserve">vacances scolaires. Mais les installations restent à la disposition des élèves pendant les vacances sans que la responsabilité du </w:t>
      </w:r>
      <w:r w:rsidR="00F15A66" w:rsidRPr="00AE71FF">
        <w:rPr>
          <w:rFonts w:cs="Times New Roman"/>
          <w:b/>
        </w:rPr>
        <w:t>Golf des Bords de Loire</w:t>
      </w:r>
      <w:r w:rsidR="00F15A66">
        <w:rPr>
          <w:rFonts w:cs="Times New Roman"/>
        </w:rPr>
        <w:t xml:space="preserve"> puisse </w:t>
      </w:r>
      <w:r w:rsidRPr="00AE71FF">
        <w:rPr>
          <w:rFonts w:cs="Times New Roman"/>
        </w:rPr>
        <w:t>être engagée. Une année de cotisation est donc calculée de septembre à septembre.</w:t>
      </w:r>
    </w:p>
    <w:p w:rsidR="00AE71FF" w:rsidRPr="00AE71FF" w:rsidRDefault="009345C6" w:rsidP="009345C6">
      <w:pPr>
        <w:pStyle w:val="Titre2"/>
        <w:rPr>
          <w:sz w:val="24"/>
        </w:rPr>
      </w:pPr>
      <w:r>
        <w:t xml:space="preserve"> Maladie</w:t>
      </w:r>
    </w:p>
    <w:p w:rsidR="00AE71FF" w:rsidRPr="00AE71FF" w:rsidRDefault="00AE71FF" w:rsidP="00AE71FF">
      <w:pPr>
        <w:rPr>
          <w:rFonts w:cs="Times New Roman"/>
        </w:rPr>
      </w:pPr>
      <w:r w:rsidRPr="00AE71FF">
        <w:rPr>
          <w:rFonts w:cs="Times New Roman"/>
        </w:rPr>
        <w:t xml:space="preserve"> Les enfants malades ne seront pas admis.</w:t>
      </w:r>
    </w:p>
    <w:p w:rsidR="00AE71FF" w:rsidRPr="00AE71FF" w:rsidRDefault="00AE71FF" w:rsidP="009345C6">
      <w:pPr>
        <w:pStyle w:val="Titre2"/>
      </w:pPr>
      <w:r w:rsidRPr="00AE71FF">
        <w:t xml:space="preserve"> Absence de l'école</w:t>
      </w:r>
    </w:p>
    <w:p w:rsidR="00AE71FF" w:rsidRDefault="00AE71FF" w:rsidP="001D5D96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>Les enfants ne doivent en aucun cas s’absenter de l’école de golf. Seul, les parents sont habilités à venir reprendre leurs enfants. Les horaires de</w:t>
      </w:r>
      <w:r w:rsidR="009345C6">
        <w:rPr>
          <w:rFonts w:cs="Times New Roman"/>
        </w:rPr>
        <w:t xml:space="preserve"> </w:t>
      </w:r>
      <w:r w:rsidRPr="00AE71FF">
        <w:rPr>
          <w:rFonts w:cs="Times New Roman"/>
        </w:rPr>
        <w:t>l’Ecole de Golf étant affichés au Club-House. Le Bureau est la direction ne pourraient-être tenus responsables des</w:t>
      </w:r>
      <w:r w:rsidR="009345C6">
        <w:rPr>
          <w:rFonts w:cs="Times New Roman"/>
        </w:rPr>
        <w:t xml:space="preserve"> faits et gestes des enfants en </w:t>
      </w:r>
      <w:r w:rsidRPr="00AE71FF">
        <w:rPr>
          <w:rFonts w:cs="Times New Roman"/>
        </w:rPr>
        <w:t>dehors des horaires prévus. Il appartient aux parents de veiller à cet état de fait.</w:t>
      </w:r>
    </w:p>
    <w:p w:rsidR="005D2592" w:rsidRPr="00AE71FF" w:rsidRDefault="005D2592" w:rsidP="001D5D96">
      <w:pPr>
        <w:spacing w:line="240" w:lineRule="auto"/>
        <w:rPr>
          <w:rFonts w:cs="Times New Roman"/>
        </w:rPr>
      </w:pPr>
      <w:r>
        <w:rPr>
          <w:rFonts w:cs="Times New Roman"/>
        </w:rPr>
        <w:t>Chaque absence ou prévision d’absence doit être notifiée par mail ou par téléphone à l’accueil.</w:t>
      </w:r>
    </w:p>
    <w:p w:rsidR="00AE71FF" w:rsidRPr="00AE71FF" w:rsidRDefault="00AE71FF" w:rsidP="009345C6">
      <w:pPr>
        <w:pStyle w:val="Titre2"/>
      </w:pPr>
      <w:r w:rsidRPr="00AE71FF">
        <w:lastRenderedPageBreak/>
        <w:t xml:space="preserve"> Responsabilité</w:t>
      </w:r>
    </w:p>
    <w:p w:rsidR="00AE71FF" w:rsidRPr="00AE71FF" w:rsidRDefault="00AE71FF" w:rsidP="001D5D96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 Les responsabilités morales, pédagogiques et administratives du professeur et des moniteurs, imposent aux enfant</w:t>
      </w:r>
      <w:r w:rsidR="009345C6">
        <w:rPr>
          <w:rFonts w:cs="Times New Roman"/>
        </w:rPr>
        <w:t xml:space="preserve">s une discipline individuelle </w:t>
      </w:r>
      <w:r w:rsidRPr="00AE71FF">
        <w:rPr>
          <w:rFonts w:cs="Times New Roman"/>
        </w:rPr>
        <w:t>et collective, à laquelle les parents sont invités à participer.</w:t>
      </w:r>
    </w:p>
    <w:p w:rsidR="00AE71FF" w:rsidRPr="00AE71FF" w:rsidRDefault="00AE71FF" w:rsidP="009345C6">
      <w:pPr>
        <w:pStyle w:val="Titre2"/>
      </w:pPr>
      <w:r w:rsidRPr="00AE71FF">
        <w:t xml:space="preserve"> Manquement et dégradation.</w:t>
      </w:r>
    </w:p>
    <w:p w:rsidR="00AE71FF" w:rsidRPr="00AE71FF" w:rsidRDefault="00AE71FF" w:rsidP="001D5D96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>Tout manquement aux règles ou toute dégradation du matériel mis à la disposition des enfants, toute action risquant de nuire à l’h</w:t>
      </w:r>
      <w:r w:rsidR="009345C6">
        <w:rPr>
          <w:rFonts w:cs="Times New Roman"/>
        </w:rPr>
        <w:t xml:space="preserve">armonie de la </w:t>
      </w:r>
      <w:r w:rsidRPr="00AE71FF">
        <w:rPr>
          <w:rFonts w:cs="Times New Roman"/>
        </w:rPr>
        <w:t>vie du club entraînera des sanctions pouvant aller de l’avertissement à l’exclusion provisoire ou définitive.</w:t>
      </w:r>
    </w:p>
    <w:p w:rsidR="00AE71FF" w:rsidRPr="00AE71FF" w:rsidRDefault="009345C6" w:rsidP="009345C6">
      <w:pPr>
        <w:pStyle w:val="Titre2"/>
        <w:rPr>
          <w:sz w:val="24"/>
        </w:rPr>
      </w:pPr>
      <w:r>
        <w:t xml:space="preserve"> Vaccins </w:t>
      </w:r>
    </w:p>
    <w:p w:rsidR="00E25E54" w:rsidRPr="00AE71FF" w:rsidRDefault="00AE71FF" w:rsidP="001D5D96">
      <w:pPr>
        <w:spacing w:line="240" w:lineRule="auto"/>
        <w:rPr>
          <w:rFonts w:cs="Times New Roman"/>
        </w:rPr>
      </w:pPr>
      <w:r w:rsidRPr="00AE71FF">
        <w:rPr>
          <w:rFonts w:cs="Times New Roman"/>
        </w:rPr>
        <w:t xml:space="preserve">L’école de Golf se jouant en </w:t>
      </w:r>
      <w:r w:rsidR="009345C6">
        <w:rPr>
          <w:rFonts w:cs="Times New Roman"/>
        </w:rPr>
        <w:t>extérieur, les enfants doivent</w:t>
      </w:r>
      <w:r w:rsidRPr="00AE71FF">
        <w:rPr>
          <w:rFonts w:cs="Times New Roman"/>
        </w:rPr>
        <w:t xml:space="preserve"> être vaccinés pour toutes les activités liés à ce sport de plein air.</w:t>
      </w:r>
    </w:p>
    <w:sectPr w:rsidR="00E25E54" w:rsidRPr="00AE71FF" w:rsidSect="00322A6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D1" w:rsidRDefault="005265D1" w:rsidP="001D5D96">
      <w:pPr>
        <w:spacing w:after="0" w:line="240" w:lineRule="auto"/>
      </w:pPr>
      <w:r>
        <w:separator/>
      </w:r>
    </w:p>
  </w:endnote>
  <w:endnote w:type="continuationSeparator" w:id="0">
    <w:p w:rsidR="005265D1" w:rsidRDefault="005265D1" w:rsidP="001D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488487"/>
      <w:docPartObj>
        <w:docPartGallery w:val="Page Numbers (Bottom of Page)"/>
        <w:docPartUnique/>
      </w:docPartObj>
    </w:sdtPr>
    <w:sdtEndPr/>
    <w:sdtContent>
      <w:p w:rsidR="001D5D96" w:rsidRDefault="001D5D9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06">
          <w:rPr>
            <w:noProof/>
          </w:rPr>
          <w:t>2</w:t>
        </w:r>
        <w:r>
          <w:fldChar w:fldCharType="end"/>
        </w:r>
      </w:p>
    </w:sdtContent>
  </w:sdt>
  <w:p w:rsidR="001D5D96" w:rsidRDefault="001D5D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D1" w:rsidRDefault="005265D1" w:rsidP="001D5D96">
      <w:pPr>
        <w:spacing w:after="0" w:line="240" w:lineRule="auto"/>
      </w:pPr>
      <w:r>
        <w:separator/>
      </w:r>
    </w:p>
  </w:footnote>
  <w:footnote w:type="continuationSeparator" w:id="0">
    <w:p w:rsidR="005265D1" w:rsidRDefault="005265D1" w:rsidP="001D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657"/>
    <w:multiLevelType w:val="hybridMultilevel"/>
    <w:tmpl w:val="09AEC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5793"/>
    <w:multiLevelType w:val="hybridMultilevel"/>
    <w:tmpl w:val="ECDC4E8E"/>
    <w:lvl w:ilvl="0" w:tplc="4D6EE72C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145F8"/>
    <w:multiLevelType w:val="hybridMultilevel"/>
    <w:tmpl w:val="182CD41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7D475C76"/>
    <w:multiLevelType w:val="hybridMultilevel"/>
    <w:tmpl w:val="D83AB6DE"/>
    <w:lvl w:ilvl="0" w:tplc="DE4212C8">
      <w:start w:val="1"/>
      <w:numFmt w:val="decimal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FF"/>
    <w:rsid w:val="00116F19"/>
    <w:rsid w:val="00165306"/>
    <w:rsid w:val="001D5D96"/>
    <w:rsid w:val="00295FAE"/>
    <w:rsid w:val="00322A6D"/>
    <w:rsid w:val="005265D1"/>
    <w:rsid w:val="00542CBA"/>
    <w:rsid w:val="005D2592"/>
    <w:rsid w:val="005E542E"/>
    <w:rsid w:val="008E14DE"/>
    <w:rsid w:val="009345C6"/>
    <w:rsid w:val="00AE71FF"/>
    <w:rsid w:val="00C2353B"/>
    <w:rsid w:val="00DE50DC"/>
    <w:rsid w:val="00E25E54"/>
    <w:rsid w:val="00EA497D"/>
    <w:rsid w:val="00F000B0"/>
    <w:rsid w:val="00F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FF"/>
    <w:pPr>
      <w:spacing w:line="36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000B0"/>
    <w:pPr>
      <w:keepNext/>
      <w:keepLines/>
      <w:numPr>
        <w:numId w:val="6"/>
      </w:numPr>
      <w:spacing w:before="360" w:after="240"/>
      <w:outlineLvl w:val="0"/>
    </w:pPr>
    <w:rPr>
      <w:rFonts w:eastAsiaTheme="majorEastAsia" w:cstheme="majorBidi"/>
      <w:b/>
      <w:smallCaps/>
      <w:color w:val="0070C0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353B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16F19"/>
    <w:pPr>
      <w:spacing w:before="120" w:after="120" w:line="240" w:lineRule="auto"/>
      <w:contextualSpacing/>
      <w:jc w:val="center"/>
    </w:pPr>
    <w:rPr>
      <w:rFonts w:eastAsiaTheme="majorEastAsia" w:cstheme="majorBidi"/>
      <w:color w:val="FF0000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16F19"/>
    <w:rPr>
      <w:rFonts w:ascii="Times New Roman" w:eastAsiaTheme="majorEastAsia" w:hAnsi="Times New Roman" w:cstheme="majorBidi"/>
      <w:color w:val="FF0000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E71F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000B0"/>
    <w:rPr>
      <w:rFonts w:ascii="Times New Roman" w:eastAsiaTheme="majorEastAsia" w:hAnsi="Times New Roman" w:cstheme="majorBidi"/>
      <w:b/>
      <w:smallCaps/>
      <w:color w:val="0070C0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2353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F1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E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D96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D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D9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FF"/>
    <w:pPr>
      <w:spacing w:line="36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000B0"/>
    <w:pPr>
      <w:keepNext/>
      <w:keepLines/>
      <w:numPr>
        <w:numId w:val="6"/>
      </w:numPr>
      <w:spacing w:before="360" w:after="240"/>
      <w:outlineLvl w:val="0"/>
    </w:pPr>
    <w:rPr>
      <w:rFonts w:eastAsiaTheme="majorEastAsia" w:cstheme="majorBidi"/>
      <w:b/>
      <w:smallCaps/>
      <w:color w:val="0070C0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353B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16F19"/>
    <w:pPr>
      <w:spacing w:before="120" w:after="120" w:line="240" w:lineRule="auto"/>
      <w:contextualSpacing/>
      <w:jc w:val="center"/>
    </w:pPr>
    <w:rPr>
      <w:rFonts w:eastAsiaTheme="majorEastAsia" w:cstheme="majorBidi"/>
      <w:color w:val="FF0000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16F19"/>
    <w:rPr>
      <w:rFonts w:ascii="Times New Roman" w:eastAsiaTheme="majorEastAsia" w:hAnsi="Times New Roman" w:cstheme="majorBidi"/>
      <w:color w:val="FF0000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E71F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000B0"/>
    <w:rPr>
      <w:rFonts w:ascii="Times New Roman" w:eastAsiaTheme="majorEastAsia" w:hAnsi="Times New Roman" w:cstheme="majorBidi"/>
      <w:b/>
      <w:smallCaps/>
      <w:color w:val="0070C0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2353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F1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E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D96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D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D9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DES BORDS DE LOIRE</dc:creator>
  <cp:lastModifiedBy>BCG-42</cp:lastModifiedBy>
  <cp:revision>2</cp:revision>
  <cp:lastPrinted>2016-03-18T14:22:00Z</cp:lastPrinted>
  <dcterms:created xsi:type="dcterms:W3CDTF">2018-08-05T14:36:00Z</dcterms:created>
  <dcterms:modified xsi:type="dcterms:W3CDTF">2018-08-05T14:36:00Z</dcterms:modified>
</cp:coreProperties>
</file>